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A6A" w:rsidRDefault="00B62A6A" w:rsidP="00B62A6A">
      <w:pPr>
        <w:ind w:firstLine="708"/>
        <w:jc w:val="both"/>
      </w:pPr>
      <w:proofErr w:type="spellStart"/>
      <w:r>
        <w:t>Фармакологічні</w:t>
      </w:r>
      <w:proofErr w:type="spellEnd"/>
      <w:r>
        <w:t xml:space="preserve"> </w:t>
      </w:r>
      <w:proofErr w:type="spellStart"/>
      <w:r>
        <w:t>властивості</w:t>
      </w:r>
      <w:proofErr w:type="spellEnd"/>
      <w:r>
        <w:t xml:space="preserve">. </w:t>
      </w:r>
      <w:proofErr w:type="spellStart"/>
      <w:r>
        <w:t>Рибофлавін-мононуклеотид</w:t>
      </w:r>
      <w:proofErr w:type="spellEnd"/>
      <w:r>
        <w:t xml:space="preserve"> за </w:t>
      </w:r>
      <w:proofErr w:type="spellStart"/>
      <w:r>
        <w:t>біологічною</w:t>
      </w:r>
      <w:proofErr w:type="spellEnd"/>
      <w:r>
        <w:t xml:space="preserve"> </w:t>
      </w:r>
      <w:proofErr w:type="spellStart"/>
      <w:r>
        <w:t>дією</w:t>
      </w:r>
      <w:proofErr w:type="spellEnd"/>
      <w:r>
        <w:t xml:space="preserve"> близкий до </w:t>
      </w:r>
      <w:proofErr w:type="spellStart"/>
      <w:r>
        <w:t>ферментів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proofErr w:type="gramStart"/>
      <w:r>
        <w:t>в</w:t>
      </w:r>
      <w:proofErr w:type="gramEnd"/>
      <w:r>
        <w:t>ітамінів</w:t>
      </w:r>
      <w:proofErr w:type="spellEnd"/>
      <w:r>
        <w:t xml:space="preserve">. Як продукт </w:t>
      </w:r>
      <w:proofErr w:type="spellStart"/>
      <w:r>
        <w:t>фосфорилування</w:t>
      </w:r>
      <w:proofErr w:type="spellEnd"/>
      <w:r>
        <w:t xml:space="preserve"> </w:t>
      </w:r>
      <w:proofErr w:type="spellStart"/>
      <w:r>
        <w:t>рибофлавіну</w:t>
      </w:r>
      <w:proofErr w:type="spellEnd"/>
      <w:r>
        <w:t xml:space="preserve"> </w:t>
      </w:r>
      <w:proofErr w:type="spellStart"/>
      <w:r>
        <w:t>Рибофлавін-мононуклеотид</w:t>
      </w:r>
      <w:proofErr w:type="spellEnd"/>
      <w:r>
        <w:t xml:space="preserve"> </w:t>
      </w:r>
      <w:proofErr w:type="spellStart"/>
      <w:r>
        <w:t>є</w:t>
      </w:r>
      <w:proofErr w:type="spellEnd"/>
      <w:r>
        <w:t xml:space="preserve"> готовою формою коферменту, </w:t>
      </w:r>
      <w:proofErr w:type="spellStart"/>
      <w:r>
        <w:t>який</w:t>
      </w:r>
      <w:proofErr w:type="spellEnd"/>
      <w:r>
        <w:t xml:space="preserve"> </w:t>
      </w:r>
      <w:proofErr w:type="spellStart"/>
      <w:r>
        <w:t>утворюється</w:t>
      </w:r>
      <w:proofErr w:type="spellEnd"/>
      <w:r>
        <w:t xml:space="preserve"> в </w:t>
      </w:r>
      <w:proofErr w:type="spellStart"/>
      <w:r>
        <w:t>організмі</w:t>
      </w:r>
      <w:proofErr w:type="spellEnd"/>
      <w:r>
        <w:t xml:space="preserve"> </w:t>
      </w:r>
      <w:proofErr w:type="spellStart"/>
      <w:r>
        <w:t>із</w:t>
      </w:r>
      <w:proofErr w:type="spellEnd"/>
      <w:r>
        <w:t xml:space="preserve"> </w:t>
      </w:r>
      <w:proofErr w:type="spellStart"/>
      <w:r>
        <w:t>рибофлавіну</w:t>
      </w:r>
      <w:proofErr w:type="spellEnd"/>
      <w:r>
        <w:t xml:space="preserve">. </w:t>
      </w:r>
      <w:proofErr w:type="spellStart"/>
      <w:r>
        <w:t>Регулює</w:t>
      </w:r>
      <w:proofErr w:type="spellEnd"/>
      <w:r>
        <w:t xml:space="preserve"> </w:t>
      </w:r>
      <w:proofErr w:type="spellStart"/>
      <w:r>
        <w:t>окислювально-відновні</w:t>
      </w:r>
      <w:proofErr w:type="spellEnd"/>
      <w:r>
        <w:t xml:space="preserve"> </w:t>
      </w:r>
      <w:proofErr w:type="spellStart"/>
      <w:r>
        <w:t>процеси</w:t>
      </w:r>
      <w:proofErr w:type="spellEnd"/>
      <w:r>
        <w:t xml:space="preserve">, </w:t>
      </w:r>
      <w:proofErr w:type="spellStart"/>
      <w:r>
        <w:t>оскільки</w:t>
      </w:r>
      <w:proofErr w:type="spellEnd"/>
      <w:r>
        <w:t xml:space="preserve"> в </w:t>
      </w:r>
      <w:proofErr w:type="spellStart"/>
      <w:r>
        <w:t>сполученні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білком</w:t>
      </w:r>
      <w:proofErr w:type="spellEnd"/>
      <w:r>
        <w:t xml:space="preserve"> входить </w:t>
      </w:r>
      <w:proofErr w:type="gramStart"/>
      <w:r>
        <w:t>до</w:t>
      </w:r>
      <w:proofErr w:type="gramEnd"/>
      <w:r>
        <w:t xml:space="preserve"> складу </w:t>
      </w:r>
      <w:proofErr w:type="spellStart"/>
      <w:r>
        <w:t>ензимів</w:t>
      </w:r>
      <w:proofErr w:type="spellEnd"/>
      <w:r>
        <w:t xml:space="preserve">, </w:t>
      </w:r>
      <w:proofErr w:type="spellStart"/>
      <w:r>
        <w:t>які</w:t>
      </w:r>
      <w:proofErr w:type="spellEnd"/>
      <w:r>
        <w:t xml:space="preserve"> </w:t>
      </w:r>
      <w:proofErr w:type="spellStart"/>
      <w:r>
        <w:t>регулюють</w:t>
      </w:r>
      <w:proofErr w:type="spellEnd"/>
      <w:r>
        <w:t xml:space="preserve"> </w:t>
      </w:r>
      <w:proofErr w:type="spellStart"/>
      <w:r>
        <w:t>ці</w:t>
      </w:r>
      <w:proofErr w:type="spellEnd"/>
      <w:r>
        <w:t xml:space="preserve"> </w:t>
      </w:r>
      <w:proofErr w:type="spellStart"/>
      <w:r>
        <w:t>процеси</w:t>
      </w:r>
      <w:proofErr w:type="spellEnd"/>
      <w:r>
        <w:t xml:space="preserve">. Бере участь в </w:t>
      </w:r>
      <w:proofErr w:type="spellStart"/>
      <w:r>
        <w:t>обміні</w:t>
      </w:r>
      <w:proofErr w:type="spellEnd"/>
      <w:r>
        <w:t xml:space="preserve"> </w:t>
      </w:r>
      <w:proofErr w:type="spellStart"/>
      <w:r>
        <w:t>амінокислот</w:t>
      </w:r>
      <w:proofErr w:type="spellEnd"/>
      <w:r>
        <w:t xml:space="preserve">, </w:t>
      </w:r>
      <w:proofErr w:type="spellStart"/>
      <w:r>
        <w:t>вуглеводів</w:t>
      </w:r>
      <w:proofErr w:type="spellEnd"/>
      <w:r>
        <w:t xml:space="preserve">, </w:t>
      </w:r>
      <w:proofErr w:type="spellStart"/>
      <w:r>
        <w:t>заліза</w:t>
      </w:r>
      <w:proofErr w:type="spellEnd"/>
      <w:r>
        <w:t xml:space="preserve">, </w:t>
      </w:r>
      <w:proofErr w:type="spellStart"/>
      <w:r>
        <w:t>порфіринів</w:t>
      </w:r>
      <w:proofErr w:type="spellEnd"/>
      <w:r>
        <w:t xml:space="preserve">, у </w:t>
      </w:r>
      <w:proofErr w:type="spellStart"/>
      <w:r>
        <w:t>кровотворній</w:t>
      </w:r>
      <w:proofErr w:type="spellEnd"/>
      <w:r>
        <w:t xml:space="preserve"> </w:t>
      </w:r>
      <w:proofErr w:type="spellStart"/>
      <w:r>
        <w:t>функції</w:t>
      </w:r>
      <w:proofErr w:type="spellEnd"/>
      <w:r>
        <w:t xml:space="preserve"> </w:t>
      </w:r>
      <w:proofErr w:type="spellStart"/>
      <w:r>
        <w:t>кісткового</w:t>
      </w:r>
      <w:proofErr w:type="spellEnd"/>
      <w:r>
        <w:t xml:space="preserve"> </w:t>
      </w:r>
      <w:proofErr w:type="spellStart"/>
      <w:r>
        <w:t>мозку</w:t>
      </w:r>
      <w:proofErr w:type="spellEnd"/>
      <w:r>
        <w:t xml:space="preserve">, </w:t>
      </w:r>
      <w:proofErr w:type="spellStart"/>
      <w:proofErr w:type="gramStart"/>
      <w:r>
        <w:t>п</w:t>
      </w:r>
      <w:proofErr w:type="gramEnd"/>
      <w:r>
        <w:t>ідтримує</w:t>
      </w:r>
      <w:proofErr w:type="spellEnd"/>
      <w:r>
        <w:t xml:space="preserve"> </w:t>
      </w:r>
      <w:proofErr w:type="spellStart"/>
      <w:r>
        <w:t>зорову</w:t>
      </w:r>
      <w:proofErr w:type="spellEnd"/>
      <w:r>
        <w:t xml:space="preserve"> </w:t>
      </w:r>
      <w:proofErr w:type="spellStart"/>
      <w:r>
        <w:t>функцію</w:t>
      </w:r>
      <w:proofErr w:type="spellEnd"/>
      <w:r>
        <w:t xml:space="preserve"> ока. </w:t>
      </w:r>
    </w:p>
    <w:p w:rsidR="00B62A6A" w:rsidRDefault="00B62A6A" w:rsidP="00B62A6A">
      <w:pPr>
        <w:ind w:firstLine="708"/>
        <w:jc w:val="both"/>
      </w:pPr>
      <w:proofErr w:type="spellStart"/>
      <w:r>
        <w:t>Фармакокінетика</w:t>
      </w:r>
      <w:proofErr w:type="spellEnd"/>
      <w:r>
        <w:t xml:space="preserve">. Препарат при парентеральному </w:t>
      </w:r>
      <w:proofErr w:type="spellStart"/>
      <w:r>
        <w:t>введенні</w:t>
      </w:r>
      <w:proofErr w:type="spellEnd"/>
      <w:r>
        <w:t xml:space="preserve"> </w:t>
      </w:r>
      <w:proofErr w:type="spellStart"/>
      <w:r>
        <w:t>швидко</w:t>
      </w:r>
      <w:proofErr w:type="spellEnd"/>
      <w:r>
        <w:t xml:space="preserve"> </w:t>
      </w:r>
      <w:proofErr w:type="spellStart"/>
      <w:proofErr w:type="gramStart"/>
      <w:r>
        <w:t>поступає</w:t>
      </w:r>
      <w:proofErr w:type="spellEnd"/>
      <w:r>
        <w:t xml:space="preserve"> в</w:t>
      </w:r>
      <w:proofErr w:type="gramEnd"/>
      <w:r>
        <w:t xml:space="preserve"> кров, </w:t>
      </w:r>
      <w:proofErr w:type="spellStart"/>
      <w:r>
        <w:t>зв’зується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білками</w:t>
      </w:r>
      <w:proofErr w:type="spellEnd"/>
      <w:r>
        <w:t xml:space="preserve">. </w:t>
      </w:r>
      <w:proofErr w:type="spellStart"/>
      <w:r>
        <w:t>Метаболізується</w:t>
      </w:r>
      <w:proofErr w:type="spellEnd"/>
      <w:r>
        <w:t xml:space="preserve"> в </w:t>
      </w:r>
      <w:proofErr w:type="spellStart"/>
      <w:r>
        <w:t>печінці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виводиться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організму</w:t>
      </w:r>
      <w:proofErr w:type="spellEnd"/>
      <w:r>
        <w:t xml:space="preserve"> </w:t>
      </w:r>
      <w:proofErr w:type="spellStart"/>
      <w:r>
        <w:t>нирками</w:t>
      </w:r>
      <w:proofErr w:type="spellEnd"/>
      <w:r>
        <w:t xml:space="preserve"> в </w:t>
      </w:r>
      <w:proofErr w:type="spellStart"/>
      <w:r>
        <w:t>незміненому</w:t>
      </w:r>
      <w:proofErr w:type="spellEnd"/>
      <w:r>
        <w:t xml:space="preserve"> </w:t>
      </w:r>
      <w:proofErr w:type="spellStart"/>
      <w:r>
        <w:t>вигляді</w:t>
      </w:r>
      <w:proofErr w:type="spellEnd"/>
      <w:r>
        <w:t xml:space="preserve">, </w:t>
      </w:r>
      <w:proofErr w:type="spellStart"/>
      <w:r>
        <w:t>фарбуючи</w:t>
      </w:r>
      <w:proofErr w:type="spellEnd"/>
      <w:r>
        <w:t xml:space="preserve"> сечу в </w:t>
      </w:r>
      <w:proofErr w:type="spellStart"/>
      <w:proofErr w:type="gramStart"/>
      <w:r>
        <w:t>св</w:t>
      </w:r>
      <w:proofErr w:type="gramEnd"/>
      <w:r>
        <w:t>ітло-жовтий</w:t>
      </w:r>
      <w:proofErr w:type="spellEnd"/>
      <w:r>
        <w:t xml:space="preserve"> </w:t>
      </w:r>
      <w:proofErr w:type="spellStart"/>
      <w:r>
        <w:t>колір</w:t>
      </w:r>
      <w:proofErr w:type="spellEnd"/>
      <w:r>
        <w:t xml:space="preserve">. При нормальному </w:t>
      </w:r>
      <w:proofErr w:type="spellStart"/>
      <w:r>
        <w:t>вмісті</w:t>
      </w:r>
      <w:proofErr w:type="spellEnd"/>
      <w:r>
        <w:t xml:space="preserve"> </w:t>
      </w:r>
      <w:proofErr w:type="spellStart"/>
      <w:r>
        <w:t>вітаміну</w:t>
      </w:r>
      <w:proofErr w:type="spellEnd"/>
      <w:r>
        <w:t xml:space="preserve"> в </w:t>
      </w:r>
      <w:proofErr w:type="spellStart"/>
      <w:r>
        <w:t>організмі</w:t>
      </w:r>
      <w:proofErr w:type="spellEnd"/>
      <w:r>
        <w:t xml:space="preserve"> за </w:t>
      </w:r>
      <w:proofErr w:type="spellStart"/>
      <w:r>
        <w:t>добу</w:t>
      </w:r>
      <w:proofErr w:type="spellEnd"/>
      <w:r>
        <w:t xml:space="preserve"> </w:t>
      </w:r>
      <w:proofErr w:type="spellStart"/>
      <w:r>
        <w:t>із</w:t>
      </w:r>
      <w:proofErr w:type="spellEnd"/>
      <w:r>
        <w:t xml:space="preserve"> сечею </w:t>
      </w:r>
      <w:proofErr w:type="spellStart"/>
      <w:r>
        <w:t>виводиться</w:t>
      </w:r>
      <w:proofErr w:type="spellEnd"/>
      <w:r>
        <w:t xml:space="preserve"> </w:t>
      </w:r>
      <w:proofErr w:type="spellStart"/>
      <w:r>
        <w:t>близько</w:t>
      </w:r>
      <w:proofErr w:type="spellEnd"/>
      <w:r>
        <w:t xml:space="preserve"> 90% </w:t>
      </w:r>
      <w:proofErr w:type="spellStart"/>
      <w:r>
        <w:t>введеної</w:t>
      </w:r>
      <w:proofErr w:type="spellEnd"/>
      <w:r>
        <w:t xml:space="preserve"> </w:t>
      </w:r>
      <w:proofErr w:type="spellStart"/>
      <w:r>
        <w:t>дози</w:t>
      </w:r>
      <w:proofErr w:type="spellEnd"/>
      <w:r>
        <w:t xml:space="preserve">, </w:t>
      </w:r>
      <w:proofErr w:type="spellStart"/>
      <w:r>
        <w:t>решта</w:t>
      </w:r>
      <w:proofErr w:type="spellEnd"/>
      <w:r>
        <w:t xml:space="preserve"> </w:t>
      </w:r>
      <w:proofErr w:type="spellStart"/>
      <w:r>
        <w:t>реабсорбується</w:t>
      </w:r>
      <w:proofErr w:type="spellEnd"/>
      <w:r>
        <w:t xml:space="preserve"> в </w:t>
      </w:r>
      <w:proofErr w:type="spellStart"/>
      <w:r>
        <w:t>канальцях</w:t>
      </w:r>
      <w:proofErr w:type="spellEnd"/>
      <w:r>
        <w:t xml:space="preserve"> </w:t>
      </w:r>
      <w:proofErr w:type="spellStart"/>
      <w:r>
        <w:t>нирок</w:t>
      </w:r>
      <w:proofErr w:type="spellEnd"/>
      <w:r>
        <w:t xml:space="preserve">. </w:t>
      </w:r>
    </w:p>
    <w:p w:rsidR="00B62A6A" w:rsidRDefault="00B62A6A" w:rsidP="00B62A6A">
      <w:pPr>
        <w:ind w:firstLine="708"/>
        <w:jc w:val="both"/>
      </w:pPr>
      <w:proofErr w:type="spellStart"/>
      <w:r>
        <w:t>Показання</w:t>
      </w:r>
      <w:proofErr w:type="spellEnd"/>
      <w:r>
        <w:t xml:space="preserve"> для </w:t>
      </w:r>
      <w:proofErr w:type="spellStart"/>
      <w:r>
        <w:t>застосування</w:t>
      </w:r>
      <w:proofErr w:type="spellEnd"/>
      <w:r>
        <w:t xml:space="preserve">. Препарат </w:t>
      </w:r>
      <w:proofErr w:type="spellStart"/>
      <w:r>
        <w:t>призначають</w:t>
      </w:r>
      <w:proofErr w:type="spellEnd"/>
      <w:r>
        <w:t xml:space="preserve"> для </w:t>
      </w:r>
      <w:proofErr w:type="spellStart"/>
      <w:r>
        <w:t>лікування</w:t>
      </w:r>
      <w:proofErr w:type="spellEnd"/>
      <w:r>
        <w:t xml:space="preserve"> </w:t>
      </w:r>
      <w:proofErr w:type="spellStart"/>
      <w:r>
        <w:t>гіп</w:t>
      </w:r>
      <w:proofErr w:type="gramStart"/>
      <w:r>
        <w:t>о</w:t>
      </w:r>
      <w:proofErr w:type="spellEnd"/>
      <w:r>
        <w:t>-</w:t>
      </w:r>
      <w:proofErr w:type="gramEnd"/>
      <w:r>
        <w:t xml:space="preserve"> та </w:t>
      </w:r>
      <w:proofErr w:type="spellStart"/>
      <w:r>
        <w:t>авітамінозу</w:t>
      </w:r>
      <w:proofErr w:type="spellEnd"/>
      <w:r>
        <w:t xml:space="preserve"> В2, </w:t>
      </w:r>
      <w:proofErr w:type="spellStart"/>
      <w:r>
        <w:t>кератитів</w:t>
      </w:r>
      <w:proofErr w:type="spellEnd"/>
      <w:r>
        <w:t xml:space="preserve">, </w:t>
      </w:r>
      <w:proofErr w:type="spellStart"/>
      <w:r>
        <w:t>кон’юнктивітів</w:t>
      </w:r>
      <w:proofErr w:type="spellEnd"/>
      <w:r>
        <w:t xml:space="preserve">, </w:t>
      </w:r>
      <w:proofErr w:type="spellStart"/>
      <w:r>
        <w:t>помутніння</w:t>
      </w:r>
      <w:proofErr w:type="spellEnd"/>
      <w:r>
        <w:t xml:space="preserve"> </w:t>
      </w:r>
      <w:proofErr w:type="spellStart"/>
      <w:r>
        <w:t>рогівки</w:t>
      </w:r>
      <w:proofErr w:type="spellEnd"/>
      <w:r>
        <w:t xml:space="preserve">, </w:t>
      </w:r>
      <w:proofErr w:type="spellStart"/>
      <w:r>
        <w:t>фотодерматозів</w:t>
      </w:r>
      <w:proofErr w:type="spellEnd"/>
      <w:r>
        <w:t xml:space="preserve">, </w:t>
      </w:r>
      <w:proofErr w:type="spellStart"/>
      <w:r>
        <w:t>сверблячих</w:t>
      </w:r>
      <w:proofErr w:type="spellEnd"/>
      <w:r>
        <w:t xml:space="preserve"> </w:t>
      </w:r>
      <w:proofErr w:type="spellStart"/>
      <w:r>
        <w:t>дерматозів</w:t>
      </w:r>
      <w:proofErr w:type="spellEnd"/>
      <w:r>
        <w:t xml:space="preserve">, </w:t>
      </w:r>
      <w:proofErr w:type="spellStart"/>
      <w:r>
        <w:t>нейродермітів</w:t>
      </w:r>
      <w:proofErr w:type="spellEnd"/>
      <w:r>
        <w:t xml:space="preserve">, </w:t>
      </w:r>
      <w:proofErr w:type="spellStart"/>
      <w:r>
        <w:t>хронічних</w:t>
      </w:r>
      <w:proofErr w:type="spellEnd"/>
      <w:r>
        <w:t xml:space="preserve"> </w:t>
      </w:r>
      <w:proofErr w:type="spellStart"/>
      <w:r>
        <w:t>екзем</w:t>
      </w:r>
      <w:proofErr w:type="spellEnd"/>
      <w:r>
        <w:t xml:space="preserve">, </w:t>
      </w:r>
      <w:proofErr w:type="spellStart"/>
      <w:r>
        <w:t>неврастеній</w:t>
      </w:r>
      <w:proofErr w:type="spellEnd"/>
      <w:r>
        <w:t xml:space="preserve">. </w:t>
      </w:r>
      <w:proofErr w:type="spellStart"/>
      <w:r>
        <w:t>Застосовують</w:t>
      </w:r>
      <w:proofErr w:type="spellEnd"/>
      <w:r>
        <w:t xml:space="preserve"> </w:t>
      </w:r>
      <w:proofErr w:type="spellStart"/>
      <w:r>
        <w:t>також</w:t>
      </w:r>
      <w:proofErr w:type="spellEnd"/>
      <w:r>
        <w:t xml:space="preserve"> як </w:t>
      </w:r>
      <w:proofErr w:type="spellStart"/>
      <w:r>
        <w:t>загальнозміцнювальний</w:t>
      </w:r>
      <w:proofErr w:type="spellEnd"/>
      <w:r>
        <w:t xml:space="preserve"> </w:t>
      </w:r>
      <w:proofErr w:type="spellStart"/>
      <w:r>
        <w:t>засіб</w:t>
      </w:r>
      <w:proofErr w:type="spellEnd"/>
      <w:r>
        <w:t xml:space="preserve"> при </w:t>
      </w:r>
      <w:proofErr w:type="spellStart"/>
      <w:r>
        <w:t>порушеннях</w:t>
      </w:r>
      <w:proofErr w:type="spellEnd"/>
      <w:r>
        <w:t xml:space="preserve"> </w:t>
      </w:r>
      <w:proofErr w:type="spellStart"/>
      <w:r>
        <w:t>харчуваання</w:t>
      </w:r>
      <w:proofErr w:type="spellEnd"/>
      <w:r>
        <w:t xml:space="preserve"> </w:t>
      </w:r>
      <w:proofErr w:type="spellStart"/>
      <w:proofErr w:type="gramStart"/>
      <w:r>
        <w:t>р</w:t>
      </w:r>
      <w:proofErr w:type="gramEnd"/>
      <w:r>
        <w:t>ізного</w:t>
      </w:r>
      <w:proofErr w:type="spellEnd"/>
      <w:r>
        <w:t xml:space="preserve"> генезу. </w:t>
      </w:r>
    </w:p>
    <w:p w:rsidR="00B62A6A" w:rsidRDefault="00B62A6A" w:rsidP="00B62A6A">
      <w:pPr>
        <w:ind w:firstLine="708"/>
        <w:jc w:val="both"/>
      </w:pPr>
      <w:proofErr w:type="spellStart"/>
      <w:r>
        <w:t>Спосіб</w:t>
      </w:r>
      <w:proofErr w:type="spellEnd"/>
      <w:r>
        <w:t xml:space="preserve"> </w:t>
      </w:r>
      <w:proofErr w:type="spellStart"/>
      <w:r>
        <w:t>застосування</w:t>
      </w:r>
      <w:proofErr w:type="spellEnd"/>
      <w:r>
        <w:t xml:space="preserve"> та </w:t>
      </w:r>
      <w:proofErr w:type="spellStart"/>
      <w:r>
        <w:t>дози</w:t>
      </w:r>
      <w:proofErr w:type="spellEnd"/>
      <w:r>
        <w:t xml:space="preserve">. </w:t>
      </w:r>
      <w:proofErr w:type="spellStart"/>
      <w:r>
        <w:t>Рибофлавін-мононуклеотид</w:t>
      </w:r>
      <w:proofErr w:type="spellEnd"/>
      <w:r>
        <w:t xml:space="preserve"> </w:t>
      </w:r>
      <w:proofErr w:type="spellStart"/>
      <w:r>
        <w:t>вводять</w:t>
      </w:r>
      <w:proofErr w:type="spellEnd"/>
      <w:r>
        <w:t xml:space="preserve"> </w:t>
      </w:r>
      <w:proofErr w:type="spellStart"/>
      <w:proofErr w:type="gramStart"/>
      <w:r>
        <w:t>п</w:t>
      </w:r>
      <w:proofErr w:type="gramEnd"/>
      <w:r>
        <w:t>ід</w:t>
      </w:r>
      <w:proofErr w:type="spellEnd"/>
      <w:r>
        <w:t xml:space="preserve"> </w:t>
      </w:r>
      <w:proofErr w:type="spellStart"/>
      <w:r>
        <w:t>шкіру</w:t>
      </w:r>
      <w:proofErr w:type="spellEnd"/>
      <w:r>
        <w:t xml:space="preserve"> та </w:t>
      </w:r>
      <w:proofErr w:type="spellStart"/>
      <w:r>
        <w:t>внутрішньом’язово</w:t>
      </w:r>
      <w:proofErr w:type="spellEnd"/>
      <w:r>
        <w:t xml:space="preserve">. </w:t>
      </w:r>
      <w:proofErr w:type="spellStart"/>
      <w:r>
        <w:t>Дорослим</w:t>
      </w:r>
      <w:proofErr w:type="spellEnd"/>
      <w:r>
        <w:t xml:space="preserve"> </w:t>
      </w:r>
      <w:proofErr w:type="spellStart"/>
      <w:r>
        <w:t>вводять</w:t>
      </w:r>
      <w:proofErr w:type="spellEnd"/>
      <w:r>
        <w:t xml:space="preserve"> по 0,01 г (1 мл 1% </w:t>
      </w:r>
      <w:proofErr w:type="spellStart"/>
      <w:r>
        <w:t>розчину</w:t>
      </w:r>
      <w:proofErr w:type="spellEnd"/>
      <w:r>
        <w:t xml:space="preserve">) 1 раз на </w:t>
      </w:r>
      <w:proofErr w:type="spellStart"/>
      <w:r>
        <w:t>добу</w:t>
      </w:r>
      <w:proofErr w:type="spellEnd"/>
      <w:r>
        <w:t xml:space="preserve"> </w:t>
      </w:r>
      <w:proofErr w:type="spellStart"/>
      <w:r>
        <w:t>протягом</w:t>
      </w:r>
      <w:proofErr w:type="spellEnd"/>
      <w:r>
        <w:t xml:space="preserve"> 10-15 </w:t>
      </w:r>
      <w:proofErr w:type="spellStart"/>
      <w:r>
        <w:t>днів</w:t>
      </w:r>
      <w:proofErr w:type="spellEnd"/>
      <w:r>
        <w:t xml:space="preserve">. </w:t>
      </w:r>
      <w:proofErr w:type="spellStart"/>
      <w:r>
        <w:t>Дітям</w:t>
      </w:r>
      <w:proofErr w:type="spellEnd"/>
      <w:r>
        <w:t xml:space="preserve">, </w:t>
      </w:r>
      <w:proofErr w:type="spellStart"/>
      <w:r>
        <w:t>залежно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</w:t>
      </w:r>
      <w:proofErr w:type="spellStart"/>
      <w:r>
        <w:t>віку</w:t>
      </w:r>
      <w:proofErr w:type="spellEnd"/>
      <w:r>
        <w:t xml:space="preserve">, </w:t>
      </w:r>
      <w:proofErr w:type="spellStart"/>
      <w:r>
        <w:t>водять</w:t>
      </w:r>
      <w:proofErr w:type="spellEnd"/>
      <w:r>
        <w:t xml:space="preserve"> по 0,005-0,01 г (0,5-1 мл 1% </w:t>
      </w:r>
      <w:proofErr w:type="spellStart"/>
      <w:r>
        <w:t>розчину</w:t>
      </w:r>
      <w:proofErr w:type="spellEnd"/>
      <w:r>
        <w:t xml:space="preserve">) </w:t>
      </w:r>
      <w:proofErr w:type="spellStart"/>
      <w:r>
        <w:t>спочатку</w:t>
      </w:r>
      <w:proofErr w:type="spellEnd"/>
      <w:r>
        <w:t xml:space="preserve"> 3-5 </w:t>
      </w:r>
      <w:proofErr w:type="spellStart"/>
      <w:r>
        <w:t>днів</w:t>
      </w:r>
      <w:proofErr w:type="spellEnd"/>
      <w:r>
        <w:t xml:space="preserve"> </w:t>
      </w:r>
      <w:proofErr w:type="spellStart"/>
      <w:proofErr w:type="gramStart"/>
      <w:r>
        <w:t>п</w:t>
      </w:r>
      <w:proofErr w:type="gramEnd"/>
      <w:r>
        <w:t>ідряд</w:t>
      </w:r>
      <w:proofErr w:type="spellEnd"/>
      <w:r>
        <w:t xml:space="preserve">, а </w:t>
      </w:r>
      <w:proofErr w:type="spellStart"/>
      <w:r>
        <w:t>далі</w:t>
      </w:r>
      <w:proofErr w:type="spellEnd"/>
      <w:r>
        <w:t xml:space="preserve"> 2-3 рази на </w:t>
      </w:r>
      <w:proofErr w:type="spellStart"/>
      <w:r>
        <w:t>тиждень</w:t>
      </w:r>
      <w:proofErr w:type="spellEnd"/>
      <w:r>
        <w:t xml:space="preserve">. При </w:t>
      </w:r>
      <w:proofErr w:type="spellStart"/>
      <w:r>
        <w:t>захворюваннях</w:t>
      </w:r>
      <w:proofErr w:type="spellEnd"/>
      <w:r>
        <w:t xml:space="preserve"> очей, </w:t>
      </w:r>
      <w:proofErr w:type="spellStart"/>
      <w:r>
        <w:t>зокрема</w:t>
      </w:r>
      <w:proofErr w:type="spellEnd"/>
      <w:r>
        <w:t xml:space="preserve"> при </w:t>
      </w:r>
      <w:proofErr w:type="spellStart"/>
      <w:r>
        <w:t>чашоподібній</w:t>
      </w:r>
      <w:proofErr w:type="spellEnd"/>
      <w:r>
        <w:t xml:space="preserve"> </w:t>
      </w:r>
      <w:proofErr w:type="spellStart"/>
      <w:r>
        <w:t>катаракті</w:t>
      </w:r>
      <w:proofErr w:type="spellEnd"/>
      <w:r>
        <w:t xml:space="preserve">, 1% </w:t>
      </w:r>
      <w:proofErr w:type="spellStart"/>
      <w:r>
        <w:t>розчин</w:t>
      </w:r>
      <w:proofErr w:type="spellEnd"/>
      <w:r>
        <w:t xml:space="preserve"> препарату </w:t>
      </w:r>
      <w:proofErr w:type="spellStart"/>
      <w:r>
        <w:t>можна</w:t>
      </w:r>
      <w:proofErr w:type="spellEnd"/>
      <w:r>
        <w:t xml:space="preserve"> </w:t>
      </w:r>
      <w:proofErr w:type="spellStart"/>
      <w:r>
        <w:t>вводити</w:t>
      </w:r>
      <w:proofErr w:type="spellEnd"/>
      <w:r>
        <w:t xml:space="preserve"> </w:t>
      </w:r>
      <w:proofErr w:type="spellStart"/>
      <w:r>
        <w:t>субкон’юнктивально</w:t>
      </w:r>
      <w:proofErr w:type="spellEnd"/>
      <w:r>
        <w:t xml:space="preserve">. </w:t>
      </w:r>
    </w:p>
    <w:p w:rsidR="00B62A6A" w:rsidRDefault="00B62A6A" w:rsidP="00B62A6A">
      <w:pPr>
        <w:ind w:firstLine="708"/>
        <w:jc w:val="both"/>
      </w:pPr>
      <w:proofErr w:type="spellStart"/>
      <w:r>
        <w:t>Побічна</w:t>
      </w:r>
      <w:proofErr w:type="spellEnd"/>
      <w:r>
        <w:t xml:space="preserve"> </w:t>
      </w:r>
      <w:proofErr w:type="spellStart"/>
      <w:r>
        <w:t>дія</w:t>
      </w:r>
      <w:proofErr w:type="spellEnd"/>
      <w:r>
        <w:t xml:space="preserve">. Препарат </w:t>
      </w:r>
      <w:proofErr w:type="spellStart"/>
      <w:r>
        <w:t>звичайно</w:t>
      </w:r>
      <w:proofErr w:type="spellEnd"/>
      <w:r>
        <w:t xml:space="preserve"> </w:t>
      </w:r>
      <w:proofErr w:type="gramStart"/>
      <w:r>
        <w:t>добре</w:t>
      </w:r>
      <w:proofErr w:type="gramEnd"/>
      <w:r>
        <w:t xml:space="preserve"> </w:t>
      </w:r>
      <w:proofErr w:type="spellStart"/>
      <w:r>
        <w:t>сприймається</w:t>
      </w:r>
      <w:proofErr w:type="spellEnd"/>
      <w:r>
        <w:t xml:space="preserve">, </w:t>
      </w:r>
      <w:proofErr w:type="spellStart"/>
      <w:r>
        <w:t>але</w:t>
      </w:r>
      <w:proofErr w:type="spellEnd"/>
      <w:r>
        <w:t xml:space="preserve"> </w:t>
      </w:r>
      <w:proofErr w:type="spellStart"/>
      <w:r>
        <w:t>інколи</w:t>
      </w:r>
      <w:proofErr w:type="spellEnd"/>
      <w:r>
        <w:t xml:space="preserve"> </w:t>
      </w:r>
      <w:proofErr w:type="spellStart"/>
      <w:r>
        <w:t>можливі</w:t>
      </w:r>
      <w:proofErr w:type="spellEnd"/>
      <w:r>
        <w:t xml:space="preserve"> </w:t>
      </w:r>
      <w:proofErr w:type="spellStart"/>
      <w:r>
        <w:t>алергійні</w:t>
      </w:r>
      <w:proofErr w:type="spellEnd"/>
      <w:r>
        <w:t xml:space="preserve"> </w:t>
      </w:r>
      <w:proofErr w:type="spellStart"/>
      <w:r>
        <w:t>реакції</w:t>
      </w:r>
      <w:proofErr w:type="spellEnd"/>
      <w:r>
        <w:t xml:space="preserve">. </w:t>
      </w:r>
      <w:proofErr w:type="spellStart"/>
      <w:r>
        <w:t>Ін’єкції</w:t>
      </w:r>
      <w:proofErr w:type="spellEnd"/>
      <w:r>
        <w:t xml:space="preserve"> </w:t>
      </w:r>
      <w:proofErr w:type="spellStart"/>
      <w:r>
        <w:t>трохи</w:t>
      </w:r>
      <w:proofErr w:type="spellEnd"/>
      <w:r>
        <w:t xml:space="preserve"> </w:t>
      </w:r>
      <w:proofErr w:type="spellStart"/>
      <w:r>
        <w:t>болісні</w:t>
      </w:r>
      <w:proofErr w:type="spellEnd"/>
      <w:r>
        <w:t xml:space="preserve">. </w:t>
      </w:r>
    </w:p>
    <w:p w:rsidR="00B62A6A" w:rsidRDefault="00B62A6A" w:rsidP="00B62A6A">
      <w:pPr>
        <w:ind w:firstLine="708"/>
        <w:jc w:val="both"/>
      </w:pPr>
      <w:proofErr w:type="spellStart"/>
      <w:r>
        <w:t>Протипоказання</w:t>
      </w:r>
      <w:proofErr w:type="spellEnd"/>
      <w:r>
        <w:t xml:space="preserve">. </w:t>
      </w:r>
      <w:proofErr w:type="spellStart"/>
      <w:r>
        <w:t>Індивідуальна</w:t>
      </w:r>
      <w:proofErr w:type="spellEnd"/>
      <w:r>
        <w:t xml:space="preserve"> </w:t>
      </w:r>
      <w:proofErr w:type="spellStart"/>
      <w:proofErr w:type="gramStart"/>
      <w:r>
        <w:t>п</w:t>
      </w:r>
      <w:proofErr w:type="gramEnd"/>
      <w:r>
        <w:t>ідвищена</w:t>
      </w:r>
      <w:proofErr w:type="spellEnd"/>
      <w:r>
        <w:t xml:space="preserve"> </w:t>
      </w:r>
      <w:proofErr w:type="spellStart"/>
      <w:r>
        <w:t>чутливість</w:t>
      </w:r>
      <w:proofErr w:type="spellEnd"/>
      <w:r>
        <w:t xml:space="preserve"> до препарату. </w:t>
      </w:r>
    </w:p>
    <w:p w:rsidR="00B62A6A" w:rsidRDefault="00B62A6A" w:rsidP="00B62A6A">
      <w:pPr>
        <w:jc w:val="both"/>
      </w:pPr>
      <w:r>
        <w:t xml:space="preserve"> </w:t>
      </w:r>
      <w:r>
        <w:rPr>
          <w:lang w:val="en-US"/>
        </w:rPr>
        <w:tab/>
      </w:r>
      <w:proofErr w:type="spellStart"/>
      <w:r>
        <w:t>Передозування</w:t>
      </w:r>
      <w:proofErr w:type="spellEnd"/>
      <w:r>
        <w:t xml:space="preserve">. При </w:t>
      </w:r>
      <w:proofErr w:type="spellStart"/>
      <w:r>
        <w:t>тривалому</w:t>
      </w:r>
      <w:proofErr w:type="spellEnd"/>
      <w:r>
        <w:t xml:space="preserve"> </w:t>
      </w:r>
      <w:proofErr w:type="spellStart"/>
      <w:r>
        <w:t>застосуванні</w:t>
      </w:r>
      <w:proofErr w:type="spellEnd"/>
      <w:r>
        <w:t xml:space="preserve"> </w:t>
      </w:r>
      <w:proofErr w:type="spellStart"/>
      <w:r>
        <w:t>Рибофлавіну-мононуклеотіду</w:t>
      </w:r>
      <w:proofErr w:type="spellEnd"/>
      <w:r>
        <w:t xml:space="preserve"> у великих дозах </w:t>
      </w:r>
      <w:proofErr w:type="spellStart"/>
      <w:r>
        <w:t>мождива</w:t>
      </w:r>
      <w:proofErr w:type="spellEnd"/>
      <w:r>
        <w:t xml:space="preserve"> закупорка </w:t>
      </w:r>
      <w:proofErr w:type="spellStart"/>
      <w:r>
        <w:t>канальців</w:t>
      </w:r>
      <w:proofErr w:type="spellEnd"/>
      <w:r>
        <w:t xml:space="preserve"> нефрону в </w:t>
      </w:r>
      <w:proofErr w:type="spellStart"/>
      <w:r>
        <w:t>зв’язку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gramStart"/>
      <w:r>
        <w:t>поганою</w:t>
      </w:r>
      <w:proofErr w:type="gramEnd"/>
      <w:r>
        <w:t xml:space="preserve"> </w:t>
      </w:r>
      <w:proofErr w:type="spellStart"/>
      <w:r>
        <w:t>розчинністю</w:t>
      </w:r>
      <w:proofErr w:type="spellEnd"/>
      <w:r>
        <w:t xml:space="preserve"> препарату. </w:t>
      </w:r>
    </w:p>
    <w:p w:rsidR="00B62A6A" w:rsidRDefault="00B62A6A" w:rsidP="00B62A6A">
      <w:pPr>
        <w:ind w:firstLine="708"/>
        <w:jc w:val="both"/>
      </w:pPr>
      <w:proofErr w:type="spellStart"/>
      <w:r>
        <w:t>Особливості</w:t>
      </w:r>
      <w:proofErr w:type="spellEnd"/>
      <w:r>
        <w:t xml:space="preserve"> </w:t>
      </w:r>
      <w:proofErr w:type="spellStart"/>
      <w:r>
        <w:t>застосування</w:t>
      </w:r>
      <w:proofErr w:type="spellEnd"/>
      <w:r>
        <w:t xml:space="preserve">. У </w:t>
      </w:r>
      <w:proofErr w:type="spellStart"/>
      <w:r>
        <w:t>загальноприйнятих</w:t>
      </w:r>
      <w:proofErr w:type="spellEnd"/>
      <w:r>
        <w:t xml:space="preserve"> </w:t>
      </w:r>
      <w:proofErr w:type="gramStart"/>
      <w:r>
        <w:t>дозах</w:t>
      </w:r>
      <w:proofErr w:type="gramEnd"/>
      <w:r>
        <w:t xml:space="preserve"> препарат </w:t>
      </w:r>
      <w:proofErr w:type="spellStart"/>
      <w:r>
        <w:t>можна</w:t>
      </w:r>
      <w:proofErr w:type="spellEnd"/>
      <w:r>
        <w:t xml:space="preserve"> </w:t>
      </w:r>
      <w:proofErr w:type="spellStart"/>
      <w:r>
        <w:t>призначати</w:t>
      </w:r>
      <w:proofErr w:type="spellEnd"/>
      <w:r>
        <w:t xml:space="preserve"> </w:t>
      </w:r>
      <w:proofErr w:type="spellStart"/>
      <w:r>
        <w:t>жінкам</w:t>
      </w:r>
      <w:proofErr w:type="spellEnd"/>
      <w:r>
        <w:t xml:space="preserve"> </w:t>
      </w:r>
      <w:proofErr w:type="spellStart"/>
      <w:r>
        <w:t>уперіод</w:t>
      </w:r>
      <w:proofErr w:type="spellEnd"/>
      <w:r>
        <w:t xml:space="preserve"> </w:t>
      </w:r>
      <w:proofErr w:type="spellStart"/>
      <w:r>
        <w:t>вагітності</w:t>
      </w:r>
      <w:proofErr w:type="spellEnd"/>
      <w:r>
        <w:t xml:space="preserve"> та </w:t>
      </w:r>
      <w:proofErr w:type="spellStart"/>
      <w:r>
        <w:t>лактації</w:t>
      </w:r>
      <w:proofErr w:type="spellEnd"/>
      <w:r>
        <w:t xml:space="preserve">. </w:t>
      </w:r>
    </w:p>
    <w:p w:rsidR="00B62A6A" w:rsidRDefault="00B62A6A" w:rsidP="00B62A6A">
      <w:pPr>
        <w:ind w:firstLine="708"/>
        <w:jc w:val="both"/>
      </w:pPr>
      <w:proofErr w:type="spellStart"/>
      <w:r>
        <w:t>Взаємодія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іншими</w:t>
      </w:r>
      <w:proofErr w:type="spellEnd"/>
      <w:r>
        <w:t xml:space="preserve"> </w:t>
      </w:r>
      <w:proofErr w:type="spellStart"/>
      <w:r>
        <w:t>лікарськими</w:t>
      </w:r>
      <w:proofErr w:type="spellEnd"/>
      <w:r>
        <w:t xml:space="preserve"> </w:t>
      </w:r>
      <w:proofErr w:type="spellStart"/>
      <w:r>
        <w:t>засобами</w:t>
      </w:r>
      <w:proofErr w:type="spellEnd"/>
      <w:r>
        <w:t xml:space="preserve">. Не </w:t>
      </w:r>
      <w:proofErr w:type="spellStart"/>
      <w:r>
        <w:t>встановлена</w:t>
      </w:r>
      <w:proofErr w:type="spellEnd"/>
      <w:r>
        <w:t xml:space="preserve">. </w:t>
      </w:r>
    </w:p>
    <w:p w:rsidR="0089157B" w:rsidRDefault="00B62A6A" w:rsidP="00B62A6A">
      <w:pPr>
        <w:ind w:firstLine="708"/>
        <w:jc w:val="both"/>
      </w:pPr>
      <w:proofErr w:type="spellStart"/>
      <w:r>
        <w:t>Умови</w:t>
      </w:r>
      <w:proofErr w:type="spellEnd"/>
      <w:r>
        <w:t xml:space="preserve"> та </w:t>
      </w:r>
      <w:proofErr w:type="spellStart"/>
      <w:r>
        <w:t>термін</w:t>
      </w:r>
      <w:proofErr w:type="spellEnd"/>
      <w:r>
        <w:t xml:space="preserve"> </w:t>
      </w:r>
      <w:proofErr w:type="spellStart"/>
      <w:r>
        <w:t>зберігання</w:t>
      </w:r>
      <w:proofErr w:type="spellEnd"/>
      <w:r>
        <w:t xml:space="preserve">. </w:t>
      </w:r>
      <w:proofErr w:type="spellStart"/>
      <w:r>
        <w:t>Зберігати</w:t>
      </w:r>
      <w:proofErr w:type="spellEnd"/>
      <w:r>
        <w:t xml:space="preserve"> у сухому, </w:t>
      </w:r>
      <w:proofErr w:type="spellStart"/>
      <w:r>
        <w:t>захищеному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</w:t>
      </w:r>
      <w:proofErr w:type="spellStart"/>
      <w:proofErr w:type="gramStart"/>
      <w:r>
        <w:t>св</w:t>
      </w:r>
      <w:proofErr w:type="gramEnd"/>
      <w:r>
        <w:t>ітла</w:t>
      </w:r>
      <w:proofErr w:type="spellEnd"/>
      <w:r>
        <w:t xml:space="preserve"> та недоступному для </w:t>
      </w:r>
      <w:proofErr w:type="spellStart"/>
      <w:r>
        <w:t>дітей</w:t>
      </w:r>
      <w:proofErr w:type="spellEnd"/>
      <w:r>
        <w:t xml:space="preserve"> </w:t>
      </w:r>
      <w:proofErr w:type="spellStart"/>
      <w:r>
        <w:t>місці</w:t>
      </w:r>
      <w:proofErr w:type="spellEnd"/>
      <w:r>
        <w:t xml:space="preserve">, при </w:t>
      </w:r>
      <w:proofErr w:type="spellStart"/>
      <w:r>
        <w:t>кімнатній</w:t>
      </w:r>
      <w:proofErr w:type="spellEnd"/>
      <w:r>
        <w:t xml:space="preserve"> </w:t>
      </w:r>
      <w:proofErr w:type="spellStart"/>
      <w:r>
        <w:t>температурі</w:t>
      </w:r>
      <w:proofErr w:type="spellEnd"/>
      <w:r>
        <w:t xml:space="preserve">. </w:t>
      </w:r>
      <w:proofErr w:type="spellStart"/>
      <w:r>
        <w:t>Термін</w:t>
      </w:r>
      <w:proofErr w:type="spellEnd"/>
      <w:r>
        <w:t xml:space="preserve"> </w:t>
      </w:r>
      <w:proofErr w:type="spellStart"/>
      <w:r>
        <w:t>придватності</w:t>
      </w:r>
      <w:proofErr w:type="spellEnd"/>
      <w:r>
        <w:t xml:space="preserve"> – 2 роки.</w:t>
      </w:r>
    </w:p>
    <w:sectPr w:rsidR="008915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62A6A"/>
    <w:rsid w:val="0089157B"/>
    <w:rsid w:val="00B62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339</Words>
  <Characters>1935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Дмитрий Каленюк</cp:lastModifiedBy>
  <cp:revision>3</cp:revision>
  <dcterms:created xsi:type="dcterms:W3CDTF">2012-04-22T13:33:00Z</dcterms:created>
  <dcterms:modified xsi:type="dcterms:W3CDTF">2012-04-22T13:35:00Z</dcterms:modified>
</cp:coreProperties>
</file>